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FA9" w:rsidRDefault="00805FA9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You are invited to join the </w:t>
      </w:r>
    </w:p>
    <w:p w:rsidR="00805FA9" w:rsidRDefault="00805FA9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Advent Conspiracy!</w:t>
      </w:r>
    </w:p>
    <w:p w:rsidR="00805FA9" w:rsidRDefault="00805FA9">
      <w:pPr>
        <w:jc w:val="center"/>
        <w:rPr>
          <w:rFonts w:ascii="Arial" w:hAnsi="Arial" w:cs="Arial"/>
          <w:b/>
          <w:bCs/>
          <w:sz w:val="8"/>
          <w:szCs w:val="8"/>
        </w:rPr>
      </w:pPr>
    </w:p>
    <w:p w:rsidR="00805FA9" w:rsidRDefault="00805FA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story of Christ’s birth is a story of promise, hope, and a revolutionary love.  But over time, Christmas has turned into a season of traffic jams, shopping lists, credit card debt, and stress.  Is this what it’s all about?  Are we really focusing on Christ as we celebrate Christmas?</w:t>
      </w:r>
    </w:p>
    <w:p w:rsidR="00805FA9" w:rsidRDefault="00805FA9">
      <w:pPr>
        <w:rPr>
          <w:rFonts w:ascii="Arial" w:hAnsi="Arial" w:cs="Arial"/>
        </w:rPr>
      </w:pPr>
    </w:p>
    <w:p w:rsidR="00805FA9" w:rsidRDefault="00805FA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On the very first Christmas, God didn’t just give </w:t>
      </w:r>
      <w:r>
        <w:rPr>
          <w:rFonts w:ascii="Arial" w:hAnsi="Arial" w:cs="Arial"/>
          <w:i/>
          <w:iCs/>
          <w:sz w:val="22"/>
          <w:szCs w:val="22"/>
        </w:rPr>
        <w:t>stuff</w:t>
      </w:r>
      <w:r>
        <w:rPr>
          <w:rFonts w:ascii="Arial" w:hAnsi="Arial" w:cs="Arial"/>
          <w:sz w:val="22"/>
          <w:szCs w:val="22"/>
        </w:rPr>
        <w:t>.  He changed the world by giving the ultimate gift—</w:t>
      </w:r>
      <w:r>
        <w:rPr>
          <w:rFonts w:ascii="Arial" w:hAnsi="Arial" w:cs="Arial"/>
          <w:i/>
          <w:iCs/>
          <w:sz w:val="22"/>
          <w:szCs w:val="22"/>
        </w:rPr>
        <w:t>Himself</w:t>
      </w:r>
      <w:r>
        <w:rPr>
          <w:rFonts w:ascii="Arial" w:hAnsi="Arial" w:cs="Arial"/>
          <w:sz w:val="22"/>
          <w:szCs w:val="22"/>
        </w:rPr>
        <w:t xml:space="preserve">.  Through Jesus, God chose to directly involve Himself in the world’s brokenness.  Though rich, he became poor to love the poor and forgotten.  So, here’s our thought: By spending less on ourselves, we’re able to give more to those in need, thereby continuing to change the world.  </w:t>
      </w:r>
    </w:p>
    <w:p w:rsidR="00805FA9" w:rsidRDefault="00805FA9">
      <w:pPr>
        <w:jc w:val="center"/>
        <w:rPr>
          <w:rFonts w:ascii="Arial" w:hAnsi="Arial" w:cs="Arial"/>
          <w:sz w:val="22"/>
          <w:szCs w:val="22"/>
        </w:rPr>
      </w:pPr>
    </w:p>
    <w:p w:rsidR="00805FA9" w:rsidRDefault="00805FA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Now, before you think we’re getting all Scrooge on you, let us explain what we mean.  We like gifts.  Our kids really like gifts.  But consider this: This year, America will spend $130 billion on Christmas.  Would buying a few less presents really change our loved ones’ lives?  </w:t>
      </w:r>
      <w:proofErr w:type="gramStart"/>
      <w:r>
        <w:rPr>
          <w:rFonts w:ascii="Arial" w:hAnsi="Arial" w:cs="Arial"/>
          <w:sz w:val="22"/>
          <w:szCs w:val="22"/>
        </w:rPr>
        <w:t>Probably not.</w:t>
      </w:r>
      <w:proofErr w:type="gramEnd"/>
      <w:r>
        <w:rPr>
          <w:rFonts w:ascii="Arial" w:hAnsi="Arial" w:cs="Arial"/>
          <w:sz w:val="22"/>
          <w:szCs w:val="22"/>
        </w:rPr>
        <w:t xml:space="preserve">  But what if one less gift meant…</w:t>
      </w:r>
    </w:p>
    <w:p w:rsidR="00805FA9" w:rsidRDefault="00805FA9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805FA9" w:rsidRDefault="00805FA9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Food for the Hungry</w:t>
      </w:r>
    </w:p>
    <w:p w:rsidR="00805FA9" w:rsidRDefault="00805FA9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805FA9" w:rsidRPr="002011AE" w:rsidRDefault="00805FA9">
      <w:pPr>
        <w:rPr>
          <w:rFonts w:ascii="Arial" w:hAnsi="Arial" w:cs="Arial"/>
          <w:color w:val="auto"/>
          <w:kern w:val="0"/>
          <w:sz w:val="24"/>
          <w:szCs w:val="24"/>
        </w:rPr>
      </w:pPr>
      <w:r>
        <w:rPr>
          <w:rFonts w:ascii="Arial" w:hAnsi="Arial" w:cs="Arial"/>
          <w:sz w:val="22"/>
          <w:szCs w:val="22"/>
        </w:rPr>
        <w:t xml:space="preserve">1 child dies every 5 seconds from hunger-related causes.  Worldwide, 161 million preschool </w:t>
      </w:r>
      <w:r w:rsidRPr="002011AE">
        <w:rPr>
          <w:rFonts w:ascii="Arial" w:hAnsi="Arial" w:cs="Arial"/>
          <w:sz w:val="22"/>
          <w:szCs w:val="22"/>
        </w:rPr>
        <w:t>children suffer from chronic malnutrition.  In Isaiah 58:10, God calls us to “</w:t>
      </w:r>
      <w:r w:rsidRPr="002011AE">
        <w:rPr>
          <w:rFonts w:ascii="Arial" w:hAnsi="Arial" w:cs="Arial"/>
          <w:i/>
          <w:iCs/>
          <w:sz w:val="22"/>
          <w:szCs w:val="22"/>
        </w:rPr>
        <w:t xml:space="preserve">spend ourselves </w:t>
      </w:r>
      <w:r w:rsidRPr="002011AE">
        <w:rPr>
          <w:rFonts w:ascii="Arial" w:hAnsi="Arial" w:cs="Arial"/>
          <w:sz w:val="22"/>
          <w:szCs w:val="22"/>
        </w:rPr>
        <w:t xml:space="preserve">in behalf of the hungry…”   Through the </w:t>
      </w:r>
      <w:r w:rsidRPr="002011AE">
        <w:rPr>
          <w:rFonts w:ascii="Arial" w:hAnsi="Arial" w:cs="Arial"/>
          <w:i/>
          <w:iCs/>
          <w:sz w:val="22"/>
          <w:szCs w:val="22"/>
        </w:rPr>
        <w:t xml:space="preserve">Food 4others </w:t>
      </w:r>
      <w:proofErr w:type="spellStart"/>
      <w:r w:rsidRPr="002011AE">
        <w:rPr>
          <w:rFonts w:ascii="Arial" w:hAnsi="Arial" w:cs="Arial"/>
          <w:i/>
          <w:iCs/>
          <w:sz w:val="22"/>
          <w:szCs w:val="22"/>
        </w:rPr>
        <w:t>MobilePack</w:t>
      </w:r>
      <w:proofErr w:type="spellEnd"/>
      <w:r w:rsidRPr="002011AE">
        <w:rPr>
          <w:rFonts w:ascii="Arial" w:hAnsi="Arial" w:cs="Arial"/>
          <w:sz w:val="22"/>
          <w:szCs w:val="22"/>
        </w:rPr>
        <w:t xml:space="preserve">, $88 can feed a child for one year.  Christmas can [still] change the world. </w:t>
      </w:r>
    </w:p>
    <w:p w:rsidR="00805FA9" w:rsidRPr="002011AE" w:rsidRDefault="00805FA9">
      <w:pPr>
        <w:overflowPunct/>
        <w:rPr>
          <w:rFonts w:ascii="Arial" w:hAnsi="Arial" w:cs="Arial"/>
          <w:color w:val="auto"/>
          <w:kern w:val="0"/>
          <w:sz w:val="24"/>
          <w:szCs w:val="24"/>
        </w:rPr>
        <w:sectPr w:rsidR="00805FA9" w:rsidRPr="002011AE">
          <w:pgSz w:w="12240" w:h="15840"/>
          <w:pgMar w:top="1440" w:right="1440" w:bottom="1440" w:left="1440" w:header="720" w:footer="720" w:gutter="0"/>
          <w:cols w:space="720"/>
          <w:noEndnote/>
        </w:sectPr>
      </w:pPr>
    </w:p>
    <w:p w:rsidR="002011AE" w:rsidRPr="002011AE" w:rsidRDefault="002011AE">
      <w:pPr>
        <w:rPr>
          <w:rFonts w:ascii="Arial" w:hAnsi="Arial" w:cs="Arial"/>
          <w:b/>
          <w:bCs/>
        </w:rPr>
      </w:pPr>
    </w:p>
    <w:p w:rsidR="002011AE" w:rsidRPr="002011AE" w:rsidRDefault="002011AE" w:rsidP="002011AE">
      <w:pPr>
        <w:rPr>
          <w:rFonts w:ascii="Arial" w:hAnsi="Arial" w:cs="Arial"/>
          <w:color w:val="auto"/>
          <w:kern w:val="0"/>
          <w:sz w:val="24"/>
          <w:szCs w:val="24"/>
        </w:rPr>
      </w:pPr>
      <w:r w:rsidRPr="002011AE">
        <w:rPr>
          <w:rFonts w:ascii="Arial" w:hAnsi="Arial" w:cs="Arial"/>
          <w:b/>
          <w:bCs/>
          <w:sz w:val="24"/>
          <w:szCs w:val="24"/>
        </w:rPr>
        <w:t>Featured Gift Ideas:</w:t>
      </w:r>
    </w:p>
    <w:p w:rsidR="002011AE" w:rsidRPr="002011AE" w:rsidRDefault="002011AE">
      <w:pPr>
        <w:rPr>
          <w:rFonts w:ascii="Arial" w:hAnsi="Arial" w:cs="Arial"/>
          <w:b/>
          <w:bCs/>
        </w:rPr>
      </w:pPr>
    </w:p>
    <w:p w:rsidR="00805FA9" w:rsidRPr="002011AE" w:rsidRDefault="00805FA9">
      <w:pPr>
        <w:rPr>
          <w:rFonts w:ascii="Arial" w:hAnsi="Arial" w:cs="Arial"/>
        </w:rPr>
      </w:pPr>
      <w:r w:rsidRPr="002011AE">
        <w:rPr>
          <w:rFonts w:ascii="Arial" w:hAnsi="Arial" w:cs="Arial"/>
          <w:b/>
          <w:bCs/>
        </w:rPr>
        <w:t>$44</w:t>
      </w:r>
      <w:r w:rsidRPr="002011AE">
        <w:rPr>
          <w:rFonts w:ascii="Arial" w:hAnsi="Arial" w:cs="Arial"/>
        </w:rPr>
        <w:t xml:space="preserve"> = Feed 1 child for 6 months</w:t>
      </w:r>
    </w:p>
    <w:p w:rsidR="00805FA9" w:rsidRPr="002011AE" w:rsidRDefault="00805FA9">
      <w:pPr>
        <w:rPr>
          <w:rFonts w:ascii="Arial" w:hAnsi="Arial" w:cs="Arial"/>
          <w:sz w:val="4"/>
          <w:szCs w:val="4"/>
        </w:rPr>
      </w:pPr>
    </w:p>
    <w:p w:rsidR="00805FA9" w:rsidRPr="002011AE" w:rsidRDefault="00805FA9">
      <w:pPr>
        <w:rPr>
          <w:rFonts w:ascii="Arial" w:hAnsi="Arial" w:cs="Arial"/>
        </w:rPr>
      </w:pPr>
      <w:r w:rsidRPr="002011AE">
        <w:rPr>
          <w:rFonts w:ascii="Arial" w:hAnsi="Arial" w:cs="Arial"/>
          <w:b/>
          <w:bCs/>
        </w:rPr>
        <w:t>$88</w:t>
      </w:r>
      <w:r w:rsidRPr="002011AE">
        <w:rPr>
          <w:rFonts w:ascii="Arial" w:hAnsi="Arial" w:cs="Arial"/>
        </w:rPr>
        <w:t xml:space="preserve"> = Feed 1 child for 1 year</w:t>
      </w:r>
    </w:p>
    <w:p w:rsidR="00805FA9" w:rsidRPr="002011AE" w:rsidRDefault="00805FA9">
      <w:pPr>
        <w:rPr>
          <w:rFonts w:ascii="Arial" w:hAnsi="Arial" w:cs="Arial"/>
          <w:sz w:val="4"/>
          <w:szCs w:val="4"/>
        </w:rPr>
      </w:pPr>
    </w:p>
    <w:p w:rsidR="00805FA9" w:rsidRPr="002011AE" w:rsidRDefault="00805FA9">
      <w:pPr>
        <w:rPr>
          <w:rFonts w:ascii="Arial" w:hAnsi="Arial" w:cs="Arial"/>
        </w:rPr>
      </w:pPr>
      <w:r w:rsidRPr="002011AE">
        <w:rPr>
          <w:rFonts w:ascii="Arial" w:hAnsi="Arial" w:cs="Arial"/>
          <w:b/>
          <w:bCs/>
        </w:rPr>
        <w:t>$240</w:t>
      </w:r>
      <w:r w:rsidRPr="002011AE">
        <w:rPr>
          <w:rFonts w:ascii="Arial" w:hAnsi="Arial" w:cs="Arial"/>
        </w:rPr>
        <w:t xml:space="preserve"> = 1,000 meals</w:t>
      </w:r>
    </w:p>
    <w:p w:rsidR="00805FA9" w:rsidRPr="002011AE" w:rsidRDefault="00805FA9">
      <w:pPr>
        <w:rPr>
          <w:rFonts w:ascii="Arial" w:hAnsi="Arial" w:cs="Arial"/>
          <w:sz w:val="4"/>
          <w:szCs w:val="4"/>
        </w:rPr>
      </w:pPr>
    </w:p>
    <w:p w:rsidR="00805FA9" w:rsidRPr="002011AE" w:rsidRDefault="00805FA9">
      <w:pPr>
        <w:rPr>
          <w:rFonts w:ascii="Arial" w:hAnsi="Arial" w:cs="Arial"/>
          <w:color w:val="auto"/>
          <w:kern w:val="0"/>
          <w:sz w:val="24"/>
          <w:szCs w:val="24"/>
        </w:rPr>
      </w:pPr>
      <w:r w:rsidRPr="002011AE">
        <w:rPr>
          <w:rFonts w:ascii="Arial" w:hAnsi="Arial" w:cs="Arial"/>
          <w:b/>
          <w:bCs/>
        </w:rPr>
        <w:t>$350</w:t>
      </w:r>
      <w:r w:rsidRPr="002011AE">
        <w:rPr>
          <w:rFonts w:ascii="Arial" w:hAnsi="Arial" w:cs="Arial"/>
        </w:rPr>
        <w:t xml:space="preserve"> = Feed a family of 4 for a year</w:t>
      </w:r>
    </w:p>
    <w:p w:rsidR="00805FA9" w:rsidRPr="002011AE" w:rsidRDefault="00805FA9">
      <w:pPr>
        <w:overflowPunct/>
        <w:rPr>
          <w:rFonts w:ascii="Arial" w:hAnsi="Arial" w:cs="Arial"/>
          <w:color w:val="auto"/>
          <w:kern w:val="0"/>
          <w:sz w:val="24"/>
          <w:szCs w:val="24"/>
        </w:rPr>
        <w:sectPr w:rsidR="00805FA9" w:rsidRPr="002011AE">
          <w:type w:val="continuous"/>
          <w:pgSz w:w="12240" w:h="15840"/>
          <w:pgMar w:top="1440" w:right="1440" w:bottom="1440" w:left="1440" w:header="720" w:footer="720" w:gutter="0"/>
          <w:cols w:space="720"/>
          <w:noEndnote/>
        </w:sectPr>
      </w:pPr>
    </w:p>
    <w:p w:rsidR="002011AE" w:rsidRDefault="002011AE">
      <w:pPr>
        <w:rPr>
          <w:rFonts w:ascii="Arial" w:hAnsi="Arial" w:cs="Arial"/>
        </w:rPr>
      </w:pPr>
    </w:p>
    <w:p w:rsidR="00805FA9" w:rsidRPr="002011AE" w:rsidRDefault="00805FA9">
      <w:pPr>
        <w:rPr>
          <w:rFonts w:ascii="Arial" w:hAnsi="Arial" w:cs="Arial"/>
          <w:color w:val="auto"/>
          <w:kern w:val="0"/>
          <w:sz w:val="24"/>
          <w:szCs w:val="24"/>
        </w:rPr>
      </w:pPr>
      <w:r w:rsidRPr="002011AE">
        <w:rPr>
          <w:rFonts w:ascii="Arial" w:hAnsi="Arial" w:cs="Arial"/>
        </w:rPr>
        <w:t>Bring non-perishable food items to church to be donated to local families through Second Harvest Food Bank</w:t>
      </w:r>
      <w:r w:rsidR="002011AE">
        <w:rPr>
          <w:rFonts w:ascii="Arial" w:hAnsi="Arial" w:cs="Arial"/>
        </w:rPr>
        <w:t>.</w:t>
      </w:r>
    </w:p>
    <w:p w:rsidR="00805FA9" w:rsidRPr="002011AE" w:rsidRDefault="00805FA9">
      <w:pPr>
        <w:overflowPunct/>
        <w:rPr>
          <w:rFonts w:ascii="Arial" w:hAnsi="Arial" w:cs="Arial"/>
          <w:color w:val="auto"/>
          <w:kern w:val="0"/>
          <w:sz w:val="24"/>
          <w:szCs w:val="24"/>
        </w:rPr>
        <w:sectPr w:rsidR="00805FA9" w:rsidRPr="002011AE">
          <w:type w:val="continuous"/>
          <w:pgSz w:w="12240" w:h="15840"/>
          <w:pgMar w:top="1440" w:right="1440" w:bottom="1440" w:left="1440" w:header="720" w:footer="720" w:gutter="0"/>
          <w:cols w:space="720"/>
          <w:noEndnote/>
        </w:sectPr>
      </w:pPr>
    </w:p>
    <w:p w:rsidR="00805FA9" w:rsidRPr="002011AE" w:rsidRDefault="00805FA9">
      <w:pPr>
        <w:overflowPunct/>
        <w:rPr>
          <w:rFonts w:ascii="Arial" w:hAnsi="Arial" w:cs="Arial"/>
          <w:color w:val="auto"/>
          <w:kern w:val="0"/>
          <w:sz w:val="24"/>
          <w:szCs w:val="24"/>
        </w:rPr>
        <w:sectPr w:rsidR="00805FA9" w:rsidRPr="002011AE">
          <w:type w:val="continuous"/>
          <w:pgSz w:w="12240" w:h="15840"/>
          <w:pgMar w:top="1440" w:right="1440" w:bottom="1440" w:left="1440" w:header="720" w:footer="720" w:gutter="0"/>
          <w:cols w:space="720"/>
          <w:noEndnote/>
        </w:sectPr>
      </w:pPr>
    </w:p>
    <w:p w:rsidR="00805FA9" w:rsidRPr="002011AE" w:rsidRDefault="00805FA9">
      <w:pPr>
        <w:jc w:val="center"/>
        <w:rPr>
          <w:rFonts w:ascii="Arial" w:hAnsi="Arial" w:cs="Arial"/>
          <w:color w:val="auto"/>
          <w:kern w:val="0"/>
          <w:sz w:val="24"/>
          <w:szCs w:val="24"/>
        </w:rPr>
      </w:pPr>
      <w:r w:rsidRPr="002011AE">
        <w:rPr>
          <w:rFonts w:ascii="Arial" w:hAnsi="Arial" w:cs="Arial"/>
          <w:b/>
          <w:bCs/>
        </w:rPr>
        <w:lastRenderedPageBreak/>
        <w:t>Learn more at www.food4others.org.</w:t>
      </w:r>
    </w:p>
    <w:p w:rsidR="00805FA9" w:rsidRPr="002011AE" w:rsidRDefault="00805FA9">
      <w:pPr>
        <w:overflowPunct/>
        <w:rPr>
          <w:rFonts w:ascii="Arial" w:hAnsi="Arial" w:cs="Arial"/>
          <w:color w:val="auto"/>
          <w:kern w:val="0"/>
          <w:sz w:val="24"/>
          <w:szCs w:val="24"/>
        </w:rPr>
        <w:sectPr w:rsidR="00805FA9" w:rsidRPr="002011AE">
          <w:type w:val="continuous"/>
          <w:pgSz w:w="12240" w:h="15840"/>
          <w:pgMar w:top="1440" w:right="1440" w:bottom="1440" w:left="1440" w:header="720" w:footer="720" w:gutter="0"/>
          <w:cols w:space="720"/>
          <w:noEndnote/>
        </w:sectPr>
      </w:pPr>
    </w:p>
    <w:p w:rsidR="00ED46CB" w:rsidRDefault="00ED46CB" w:rsidP="002011AE">
      <w:pPr>
        <w:jc w:val="center"/>
      </w:pPr>
    </w:p>
    <w:sectPr w:rsidR="00ED46CB" w:rsidSect="00805FA9">
      <w:type w:val="continuous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noLineBreaksAfter w:lang="ja-JP" w:val="$([\egikmoqsuwy{¢’"/>
  <w:noLineBreaksBefore w:lang="ja-JP" w:val="!%),.:;?@ABCDEFGHIJKRSTUX[]bfhjlnprtvxz}¡£¤¥§¨©ª«¬­®¯°ÁÞßáãåìñŒŸŽƒ–‘‚“‡•…‹"/>
  <w:doNotValidateAgainstSchema/>
  <w:doNotDemarcateInvalidXml/>
  <w:endnotePr>
    <w:pos w:val="sectEnd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5FA9"/>
    <w:rsid w:val="002011AE"/>
    <w:rsid w:val="00805FA9"/>
    <w:rsid w:val="00DE6980"/>
    <w:rsid w:val="00ED4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6CB"/>
    <w:pPr>
      <w:widowControl w:val="0"/>
      <w:overflowPunct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28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April Hunt</dc:creator>
  <cp:keywords/>
  <cp:lastModifiedBy>April Hunt</cp:lastModifiedBy>
  <cp:revision>2</cp:revision>
  <dcterms:created xsi:type="dcterms:W3CDTF">2011-10-19T22:43:00Z</dcterms:created>
  <dcterms:modified xsi:type="dcterms:W3CDTF">2011-10-19T22:43:00Z</dcterms:modified>
</cp:coreProperties>
</file>